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1E0C" w:rsidRPr="001435F5" w:rsidRDefault="00241E0C" w:rsidP="00E64131">
      <w:pPr>
        <w:spacing w:line="480" w:lineRule="auto"/>
        <w:rPr>
          <w:b/>
        </w:rPr>
      </w:pPr>
    </w:p>
    <w:p w:rsidR="00E64131" w:rsidRDefault="00E64131" w:rsidP="00E64131">
      <w:pPr>
        <w:spacing w:line="480" w:lineRule="auto"/>
      </w:pPr>
    </w:p>
    <w:p w:rsidR="00E64131" w:rsidRDefault="00E64131" w:rsidP="00E64131">
      <w:pPr>
        <w:spacing w:line="480" w:lineRule="auto"/>
      </w:pPr>
    </w:p>
    <w:p w:rsidR="00E64131" w:rsidRDefault="00E64131" w:rsidP="00E64131">
      <w:pPr>
        <w:spacing w:line="480" w:lineRule="auto"/>
      </w:pPr>
    </w:p>
    <w:p w:rsidR="00E64131" w:rsidRDefault="00E64131" w:rsidP="00E64131">
      <w:pPr>
        <w:spacing w:line="480" w:lineRule="auto"/>
      </w:pPr>
    </w:p>
    <w:p w:rsidR="00E64131" w:rsidRDefault="00E64131" w:rsidP="00E64131">
      <w:pPr>
        <w:spacing w:line="480" w:lineRule="auto"/>
      </w:pPr>
    </w:p>
    <w:p w:rsidR="00E64131" w:rsidRDefault="00E64131" w:rsidP="00E64131">
      <w:pPr>
        <w:spacing w:line="480" w:lineRule="auto"/>
        <w:jc w:val="center"/>
        <w:rPr>
          <w:rFonts w:ascii="Times New Roman" w:hAnsi="Times New Roman" w:cs="Times New Roman"/>
        </w:rPr>
      </w:pPr>
    </w:p>
    <w:p w:rsidR="00E64131" w:rsidRDefault="00E64131" w:rsidP="00E64131">
      <w:pPr>
        <w:spacing w:line="480" w:lineRule="auto"/>
        <w:jc w:val="center"/>
        <w:rPr>
          <w:rFonts w:ascii="Times New Roman" w:hAnsi="Times New Roman" w:cs="Times New Roman"/>
        </w:rPr>
      </w:pPr>
    </w:p>
    <w:p w:rsidR="00E64131" w:rsidRDefault="00E64131" w:rsidP="00E64131">
      <w:pPr>
        <w:spacing w:line="480" w:lineRule="auto"/>
        <w:jc w:val="center"/>
        <w:rPr>
          <w:rFonts w:ascii="Times New Roman" w:hAnsi="Times New Roman" w:cs="Times New Roman"/>
        </w:rPr>
      </w:pPr>
    </w:p>
    <w:p w:rsidR="00E64131" w:rsidRPr="00ED121F" w:rsidRDefault="00E64131" w:rsidP="00E64131">
      <w:pPr>
        <w:spacing w:line="480" w:lineRule="auto"/>
        <w:jc w:val="center"/>
        <w:rPr>
          <w:rFonts w:ascii="Times New Roman" w:hAnsi="Times New Roman" w:cs="Times New Roman"/>
        </w:rPr>
      </w:pPr>
      <w:r>
        <w:rPr>
          <w:rFonts w:ascii="Times New Roman" w:hAnsi="Times New Roman" w:cs="Times New Roman"/>
        </w:rPr>
        <w:t>ISTC 651 – Information Literacy and Access</w:t>
      </w:r>
    </w:p>
    <w:p w:rsidR="00E64131" w:rsidRPr="00ED121F" w:rsidRDefault="006766E6" w:rsidP="00E64131">
      <w:pPr>
        <w:spacing w:line="480" w:lineRule="auto"/>
        <w:jc w:val="center"/>
        <w:rPr>
          <w:rFonts w:ascii="Times New Roman" w:hAnsi="Times New Roman" w:cs="Times New Roman"/>
        </w:rPr>
      </w:pPr>
      <w:r>
        <w:rPr>
          <w:rFonts w:ascii="Times New Roman" w:hAnsi="Times New Roman" w:cs="Times New Roman"/>
        </w:rPr>
        <w:t>DATABASE EVALUATION</w:t>
      </w:r>
    </w:p>
    <w:p w:rsidR="00E64131" w:rsidRPr="00ED121F" w:rsidRDefault="00E64131" w:rsidP="00E64131">
      <w:pPr>
        <w:spacing w:line="480" w:lineRule="auto"/>
        <w:jc w:val="center"/>
        <w:rPr>
          <w:rFonts w:ascii="Times New Roman" w:hAnsi="Times New Roman" w:cs="Times New Roman"/>
        </w:rPr>
      </w:pPr>
      <w:proofErr w:type="spellStart"/>
      <w:r>
        <w:rPr>
          <w:rFonts w:ascii="Times New Roman" w:hAnsi="Times New Roman" w:cs="Times New Roman"/>
        </w:rPr>
        <w:t>Abegail</w:t>
      </w:r>
      <w:proofErr w:type="spellEnd"/>
      <w:r>
        <w:rPr>
          <w:rFonts w:ascii="Times New Roman" w:hAnsi="Times New Roman" w:cs="Times New Roman"/>
        </w:rPr>
        <w:t xml:space="preserve"> Prado</w:t>
      </w:r>
    </w:p>
    <w:p w:rsidR="00E64131" w:rsidRDefault="00E64131" w:rsidP="00E64131">
      <w:pPr>
        <w:spacing w:line="480" w:lineRule="auto"/>
        <w:jc w:val="center"/>
        <w:rPr>
          <w:rFonts w:ascii="Times New Roman" w:hAnsi="Times New Roman" w:cs="Times New Roman"/>
        </w:rPr>
      </w:pPr>
      <w:r w:rsidRPr="00ED121F">
        <w:rPr>
          <w:rFonts w:ascii="Times New Roman" w:hAnsi="Times New Roman" w:cs="Times New Roman"/>
        </w:rPr>
        <w:t>Towson University</w:t>
      </w:r>
    </w:p>
    <w:p w:rsidR="00E64131" w:rsidRDefault="00E64131" w:rsidP="00E64131">
      <w:pPr>
        <w:spacing w:line="480" w:lineRule="auto"/>
        <w:jc w:val="center"/>
        <w:rPr>
          <w:rFonts w:ascii="Times New Roman" w:hAnsi="Times New Roman" w:cs="Times New Roman"/>
        </w:rPr>
      </w:pPr>
    </w:p>
    <w:p w:rsidR="00E64131" w:rsidRDefault="00E64131" w:rsidP="00E64131">
      <w:pPr>
        <w:spacing w:line="480" w:lineRule="auto"/>
        <w:jc w:val="center"/>
        <w:rPr>
          <w:rFonts w:ascii="Times New Roman" w:hAnsi="Times New Roman" w:cs="Times New Roman"/>
        </w:rPr>
      </w:pPr>
    </w:p>
    <w:p w:rsidR="00E64131" w:rsidRDefault="00E64131" w:rsidP="00E64131">
      <w:pPr>
        <w:spacing w:line="480" w:lineRule="auto"/>
        <w:jc w:val="center"/>
        <w:rPr>
          <w:rFonts w:ascii="Times New Roman" w:hAnsi="Times New Roman" w:cs="Times New Roman"/>
        </w:rPr>
      </w:pPr>
    </w:p>
    <w:p w:rsidR="00E64131" w:rsidRDefault="00E64131" w:rsidP="00E64131">
      <w:pPr>
        <w:spacing w:line="480" w:lineRule="auto"/>
        <w:jc w:val="center"/>
        <w:rPr>
          <w:rFonts w:ascii="Times New Roman" w:hAnsi="Times New Roman" w:cs="Times New Roman"/>
        </w:rPr>
      </w:pPr>
    </w:p>
    <w:p w:rsidR="00E64131" w:rsidRDefault="00E64131" w:rsidP="00E64131">
      <w:pPr>
        <w:spacing w:line="480" w:lineRule="auto"/>
        <w:jc w:val="center"/>
        <w:rPr>
          <w:rFonts w:ascii="Times New Roman" w:hAnsi="Times New Roman" w:cs="Times New Roman"/>
        </w:rPr>
      </w:pPr>
    </w:p>
    <w:p w:rsidR="00E64131" w:rsidRDefault="00E64131" w:rsidP="00E64131">
      <w:pPr>
        <w:spacing w:line="480" w:lineRule="auto"/>
        <w:jc w:val="center"/>
        <w:rPr>
          <w:rFonts w:ascii="Times New Roman" w:hAnsi="Times New Roman" w:cs="Times New Roman"/>
        </w:rPr>
      </w:pPr>
    </w:p>
    <w:p w:rsidR="00E64131" w:rsidRDefault="00E64131" w:rsidP="00E64131">
      <w:pPr>
        <w:spacing w:line="480" w:lineRule="auto"/>
        <w:jc w:val="center"/>
        <w:rPr>
          <w:rFonts w:ascii="Times New Roman" w:hAnsi="Times New Roman" w:cs="Times New Roman"/>
        </w:rPr>
      </w:pPr>
    </w:p>
    <w:p w:rsidR="00E64131" w:rsidRDefault="00E64131" w:rsidP="00E64131">
      <w:pPr>
        <w:spacing w:line="480" w:lineRule="auto"/>
        <w:jc w:val="center"/>
        <w:rPr>
          <w:rFonts w:ascii="Times New Roman" w:hAnsi="Times New Roman" w:cs="Times New Roman"/>
        </w:rPr>
      </w:pPr>
    </w:p>
    <w:p w:rsidR="00E64131" w:rsidRDefault="00E64131" w:rsidP="00E64131">
      <w:pPr>
        <w:spacing w:line="480" w:lineRule="auto"/>
        <w:jc w:val="center"/>
        <w:rPr>
          <w:rFonts w:ascii="Times New Roman" w:hAnsi="Times New Roman" w:cs="Times New Roman"/>
        </w:rPr>
      </w:pPr>
    </w:p>
    <w:p w:rsidR="00E64131" w:rsidRDefault="00E64131" w:rsidP="00E64131">
      <w:pPr>
        <w:spacing w:line="480" w:lineRule="auto"/>
        <w:jc w:val="center"/>
        <w:rPr>
          <w:rFonts w:ascii="Times New Roman" w:hAnsi="Times New Roman" w:cs="Times New Roman"/>
        </w:rPr>
      </w:pPr>
    </w:p>
    <w:p w:rsidR="00AE7463" w:rsidRDefault="006766E6" w:rsidP="00AE7463">
      <w:pPr>
        <w:spacing w:line="480" w:lineRule="auto"/>
        <w:jc w:val="both"/>
        <w:rPr>
          <w:rFonts w:ascii="Times New Roman" w:hAnsi="Times New Roman" w:cs="Times New Roman"/>
        </w:rPr>
      </w:pPr>
      <w:r>
        <w:rPr>
          <w:rFonts w:ascii="Times New Roman" w:hAnsi="Times New Roman" w:cs="Times New Roman"/>
          <w:b/>
        </w:rPr>
        <w:lastRenderedPageBreak/>
        <w:t>DATABASE NAME</w:t>
      </w:r>
      <w:r w:rsidR="00AE7463" w:rsidRPr="0058119D">
        <w:rPr>
          <w:rFonts w:ascii="Times New Roman" w:hAnsi="Times New Roman" w:cs="Times New Roman"/>
          <w:b/>
        </w:rPr>
        <w:t>:</w:t>
      </w:r>
      <w:r w:rsidR="00AE7463">
        <w:rPr>
          <w:rFonts w:ascii="Times New Roman" w:hAnsi="Times New Roman" w:cs="Times New Roman"/>
        </w:rPr>
        <w:t xml:space="preserve">  </w:t>
      </w:r>
      <w:r>
        <w:rPr>
          <w:rFonts w:ascii="Times New Roman" w:hAnsi="Times New Roman" w:cs="Times New Roman"/>
        </w:rPr>
        <w:t>CultureGrams</w:t>
      </w:r>
    </w:p>
    <w:p w:rsidR="006D03C1" w:rsidRDefault="006D03C1" w:rsidP="00AE7463">
      <w:pPr>
        <w:spacing w:line="480" w:lineRule="auto"/>
        <w:jc w:val="both"/>
        <w:rPr>
          <w:rFonts w:ascii="Times New Roman" w:hAnsi="Times New Roman" w:cs="Times New Roman"/>
          <w:b/>
        </w:rPr>
      </w:pPr>
      <w:r>
        <w:rPr>
          <w:rFonts w:ascii="Times New Roman" w:hAnsi="Times New Roman" w:cs="Times New Roman"/>
          <w:b/>
        </w:rPr>
        <w:t xml:space="preserve">WEBSITE ADDRESS: </w:t>
      </w:r>
      <w:r w:rsidRPr="006D03C1">
        <w:rPr>
          <w:rFonts w:ascii="Times New Roman" w:hAnsi="Times New Roman" w:cs="Times New Roman"/>
        </w:rPr>
        <w:t>http://online.culturegrams.com</w:t>
      </w:r>
    </w:p>
    <w:p w:rsidR="00AE7463" w:rsidRDefault="00AE7463" w:rsidP="00AE7463">
      <w:pPr>
        <w:spacing w:line="480" w:lineRule="auto"/>
        <w:jc w:val="both"/>
        <w:rPr>
          <w:rFonts w:ascii="Times New Roman" w:hAnsi="Times New Roman" w:cs="Times New Roman"/>
          <w:b/>
        </w:rPr>
      </w:pPr>
      <w:r w:rsidRPr="0058119D">
        <w:rPr>
          <w:rFonts w:ascii="Times New Roman" w:hAnsi="Times New Roman" w:cs="Times New Roman"/>
          <w:b/>
        </w:rPr>
        <w:t>BASIC CRITERIA</w:t>
      </w:r>
    </w:p>
    <w:p w:rsidR="00AE7463" w:rsidRDefault="00AE7463" w:rsidP="00AE7463">
      <w:pPr>
        <w:pStyle w:val="ListParagraph"/>
        <w:numPr>
          <w:ilvl w:val="0"/>
          <w:numId w:val="3"/>
        </w:numPr>
        <w:spacing w:after="200" w:line="480" w:lineRule="auto"/>
      </w:pPr>
      <w:r w:rsidRPr="009827F3">
        <w:t>Authority</w:t>
      </w:r>
      <w:r>
        <w:t xml:space="preserve"> </w:t>
      </w:r>
    </w:p>
    <w:p w:rsidR="006D03C1" w:rsidRDefault="006D03C1" w:rsidP="006D03C1">
      <w:pPr>
        <w:pStyle w:val="ListParagraph"/>
        <w:numPr>
          <w:ilvl w:val="1"/>
          <w:numId w:val="3"/>
        </w:numPr>
        <w:spacing w:after="200" w:line="480" w:lineRule="auto"/>
        <w:ind w:left="1080"/>
        <w:jc w:val="both"/>
      </w:pPr>
      <w:r>
        <w:t>This book wa</w:t>
      </w:r>
      <w:r w:rsidR="00AE7463">
        <w:t xml:space="preserve">s published by </w:t>
      </w:r>
      <w:r>
        <w:rPr>
          <w:rFonts w:ascii="Times New Roman" w:hAnsi="Times New Roman" w:cs="Times New Roman"/>
        </w:rPr>
        <w:t>ProQuest LLC and Brigham Young University</w:t>
      </w:r>
      <w:r w:rsidRPr="009827F3">
        <w:t xml:space="preserve"> </w:t>
      </w:r>
    </w:p>
    <w:p w:rsidR="006D03C1" w:rsidRDefault="006D03C1" w:rsidP="006D03C1">
      <w:pPr>
        <w:pStyle w:val="ListParagraph"/>
        <w:numPr>
          <w:ilvl w:val="0"/>
          <w:numId w:val="3"/>
        </w:numPr>
        <w:spacing w:after="200" w:line="480" w:lineRule="auto"/>
        <w:jc w:val="both"/>
      </w:pPr>
      <w:r>
        <w:t>History</w:t>
      </w:r>
    </w:p>
    <w:p w:rsidR="006D03C1" w:rsidRDefault="006D03C1" w:rsidP="006D03C1">
      <w:pPr>
        <w:pStyle w:val="ListParagraph"/>
        <w:numPr>
          <w:ilvl w:val="1"/>
          <w:numId w:val="3"/>
        </w:numPr>
        <w:spacing w:after="200" w:line="480" w:lineRule="auto"/>
        <w:jc w:val="both"/>
      </w:pPr>
      <w:r>
        <w:t xml:space="preserve">CultureGrams started in 1974, to </w:t>
      </w:r>
      <w:r w:rsidRPr="006D03C1">
        <w:t>foster understanding and appreciation of the world's countries and peoples by creating and publishing concise, reliable, and up-to-date cultural content. Today the CultureGrams series is one of the most trusted and widely used cultural reference and curriculum products in the education, government, and non-profit arenas</w:t>
      </w:r>
      <w:r>
        <w:t xml:space="preserve"> (CultureGrams, 2015)</w:t>
      </w:r>
      <w:r w:rsidRPr="006D03C1">
        <w:t>.</w:t>
      </w:r>
    </w:p>
    <w:p w:rsidR="006D03C1" w:rsidRDefault="006D03C1" w:rsidP="006D03C1">
      <w:pPr>
        <w:pStyle w:val="ListParagraph"/>
        <w:numPr>
          <w:ilvl w:val="1"/>
          <w:numId w:val="3"/>
        </w:numPr>
        <w:spacing w:after="200" w:line="480" w:lineRule="auto"/>
        <w:jc w:val="both"/>
      </w:pPr>
      <w:r>
        <w:t>It was acquired by ProQuest LLC in 2004 and made it digital.</w:t>
      </w:r>
    </w:p>
    <w:p w:rsidR="006D03C1" w:rsidRDefault="006D03C1" w:rsidP="006D03C1">
      <w:pPr>
        <w:pStyle w:val="ListParagraph"/>
        <w:numPr>
          <w:ilvl w:val="0"/>
          <w:numId w:val="3"/>
        </w:numPr>
        <w:spacing w:after="200" w:line="480" w:lineRule="auto"/>
        <w:jc w:val="both"/>
      </w:pPr>
      <w:r>
        <w:t>What is it?</w:t>
      </w:r>
    </w:p>
    <w:p w:rsidR="006D03C1" w:rsidRDefault="006D03C1" w:rsidP="006D03C1">
      <w:pPr>
        <w:pStyle w:val="ListParagraph"/>
        <w:numPr>
          <w:ilvl w:val="1"/>
          <w:numId w:val="3"/>
        </w:numPr>
        <w:spacing w:after="200" w:line="480" w:lineRule="auto"/>
        <w:jc w:val="both"/>
      </w:pPr>
      <w:r>
        <w:t xml:space="preserve">The CultureGrams Online Database is a leading reference for concise, reliable, and up-to-date cultural information on countries across the globe (CultureGrams, 2015). It includes four editions: </w:t>
      </w:r>
    </w:p>
    <w:p w:rsidR="006D03C1" w:rsidRDefault="006D03C1" w:rsidP="006D03C1">
      <w:pPr>
        <w:pStyle w:val="ListParagraph"/>
        <w:numPr>
          <w:ilvl w:val="0"/>
          <w:numId w:val="7"/>
        </w:numPr>
        <w:spacing w:after="200" w:line="480" w:lineRule="auto"/>
        <w:jc w:val="both"/>
      </w:pPr>
      <w:r>
        <w:t>World Edition (7</w:t>
      </w:r>
      <w:r w:rsidRPr="006D03C1">
        <w:rPr>
          <w:vertAlign w:val="superscript"/>
        </w:rPr>
        <w:t>th</w:t>
      </w:r>
      <w:r>
        <w:t xml:space="preserve"> to </w:t>
      </w:r>
      <w:r w:rsidR="003D3A68">
        <w:t>12</w:t>
      </w:r>
      <w:r w:rsidR="003D3A68" w:rsidRPr="003D3A68">
        <w:rPr>
          <w:vertAlign w:val="superscript"/>
        </w:rPr>
        <w:t>th</w:t>
      </w:r>
      <w:r w:rsidR="003D3A68">
        <w:t xml:space="preserve"> Grades</w:t>
      </w:r>
      <w:r>
        <w:t>)</w:t>
      </w:r>
    </w:p>
    <w:p w:rsidR="006D03C1" w:rsidRDefault="006D03C1" w:rsidP="006D03C1">
      <w:pPr>
        <w:pStyle w:val="ListParagraph"/>
        <w:numPr>
          <w:ilvl w:val="0"/>
          <w:numId w:val="7"/>
        </w:numPr>
        <w:spacing w:after="200" w:line="480" w:lineRule="auto"/>
        <w:jc w:val="both"/>
      </w:pPr>
      <w:r>
        <w:t>Kids Edition</w:t>
      </w:r>
    </w:p>
    <w:p w:rsidR="006D03C1" w:rsidRDefault="006D03C1" w:rsidP="006D03C1">
      <w:pPr>
        <w:pStyle w:val="ListParagraph"/>
        <w:numPr>
          <w:ilvl w:val="0"/>
          <w:numId w:val="7"/>
        </w:numPr>
        <w:spacing w:after="200" w:line="480" w:lineRule="auto"/>
        <w:jc w:val="both"/>
      </w:pPr>
      <w:r>
        <w:t xml:space="preserve">States Edition, and </w:t>
      </w:r>
    </w:p>
    <w:p w:rsidR="006D03C1" w:rsidRDefault="006D03C1" w:rsidP="006D03C1">
      <w:pPr>
        <w:pStyle w:val="ListParagraph"/>
        <w:numPr>
          <w:ilvl w:val="0"/>
          <w:numId w:val="7"/>
        </w:numPr>
        <w:spacing w:after="200" w:line="480" w:lineRule="auto"/>
      </w:pPr>
      <w:r>
        <w:t>Canadian Provinces Edition (for upper elementary school students).</w:t>
      </w:r>
    </w:p>
    <w:p w:rsidR="00797CC0" w:rsidRDefault="00035A8F" w:rsidP="00797CC0">
      <w:pPr>
        <w:pStyle w:val="ListParagraph"/>
        <w:numPr>
          <w:ilvl w:val="0"/>
          <w:numId w:val="8"/>
        </w:numPr>
        <w:spacing w:after="200" w:line="480" w:lineRule="auto"/>
      </w:pPr>
      <w:r>
        <w:lastRenderedPageBreak/>
        <w:t xml:space="preserve">CultureGrams is great for school projects about </w:t>
      </w:r>
      <w:r w:rsidRPr="000D3E6B">
        <w:rPr>
          <w:rFonts w:ascii="Georgia" w:eastAsia="Times New Roman" w:hAnsi="Georgia" w:cs="Times New Roman"/>
          <w:color w:val="181818"/>
          <w:sz w:val="21"/>
        </w:rPr>
        <w:t xml:space="preserve">geography, history, culture, and demographics of </w:t>
      </w:r>
      <w:r>
        <w:rPr>
          <w:rFonts w:ascii="Georgia" w:eastAsia="Times New Roman" w:hAnsi="Georgia" w:cs="Times New Roman"/>
          <w:color w:val="181818"/>
          <w:sz w:val="21"/>
        </w:rPr>
        <w:t>different countries</w:t>
      </w:r>
      <w:r w:rsidRPr="000D3E6B">
        <w:rPr>
          <w:rFonts w:ascii="Georgia" w:eastAsia="Times New Roman" w:hAnsi="Georgia" w:cs="Times New Roman"/>
          <w:color w:val="181818"/>
          <w:sz w:val="21"/>
        </w:rPr>
        <w:t>.</w:t>
      </w:r>
    </w:p>
    <w:p w:rsidR="00AE7463" w:rsidRDefault="00AE7463" w:rsidP="00AE7463">
      <w:pPr>
        <w:pStyle w:val="ListParagraph"/>
        <w:numPr>
          <w:ilvl w:val="0"/>
          <w:numId w:val="3"/>
        </w:numPr>
        <w:spacing w:after="200" w:line="480" w:lineRule="auto"/>
      </w:pPr>
      <w:r w:rsidRPr="009827F3">
        <w:t xml:space="preserve">Copyright date </w:t>
      </w:r>
    </w:p>
    <w:p w:rsidR="00AE7463" w:rsidRPr="009827F3" w:rsidRDefault="006D03C1" w:rsidP="00AE7463">
      <w:pPr>
        <w:pStyle w:val="ListParagraph"/>
        <w:numPr>
          <w:ilvl w:val="1"/>
          <w:numId w:val="3"/>
        </w:numPr>
        <w:spacing w:after="200" w:line="480" w:lineRule="auto"/>
      </w:pPr>
      <w:r>
        <w:t>The copyright date is 2015</w:t>
      </w:r>
      <w:r w:rsidR="00E7681B">
        <w:t>.</w:t>
      </w:r>
    </w:p>
    <w:p w:rsidR="00AE7463" w:rsidRDefault="00AE7463" w:rsidP="00AE7463">
      <w:pPr>
        <w:pStyle w:val="ListParagraph"/>
        <w:numPr>
          <w:ilvl w:val="0"/>
          <w:numId w:val="3"/>
        </w:numPr>
        <w:spacing w:after="200" w:line="480" w:lineRule="auto"/>
      </w:pPr>
      <w:r w:rsidRPr="009827F3">
        <w:t>Audience interest level/Reading level</w:t>
      </w:r>
    </w:p>
    <w:p w:rsidR="00AE7463" w:rsidRDefault="00AE7463" w:rsidP="00AE7463">
      <w:pPr>
        <w:pStyle w:val="ListParagraph"/>
        <w:numPr>
          <w:ilvl w:val="1"/>
          <w:numId w:val="3"/>
        </w:numPr>
        <w:spacing w:after="200" w:line="480" w:lineRule="auto"/>
      </w:pPr>
      <w:r>
        <w:t xml:space="preserve">The reading level is </w:t>
      </w:r>
      <w:r w:rsidR="00281814">
        <w:t>3</w:t>
      </w:r>
      <w:r w:rsidR="00281814" w:rsidRPr="00281814">
        <w:rPr>
          <w:vertAlign w:val="superscript"/>
        </w:rPr>
        <w:t>rd</w:t>
      </w:r>
      <w:r w:rsidR="00281814">
        <w:t xml:space="preserve"> </w:t>
      </w:r>
      <w:r w:rsidR="003D3A68">
        <w:t>to 12</w:t>
      </w:r>
      <w:r w:rsidR="003D3A68" w:rsidRPr="003D3A68">
        <w:rPr>
          <w:vertAlign w:val="superscript"/>
        </w:rPr>
        <w:t>th</w:t>
      </w:r>
      <w:r w:rsidR="003D3A68">
        <w:t xml:space="preserve"> </w:t>
      </w:r>
      <w:r w:rsidR="00281814">
        <w:t>g</w:t>
      </w:r>
      <w:r w:rsidR="003D3A68">
        <w:t>rades</w:t>
      </w:r>
      <w:r w:rsidR="00E7681B">
        <w:t>.</w:t>
      </w:r>
    </w:p>
    <w:p w:rsidR="00AE7463" w:rsidRPr="009827F3" w:rsidRDefault="00AE7463" w:rsidP="00AE7463">
      <w:pPr>
        <w:pStyle w:val="ListParagraph"/>
        <w:numPr>
          <w:ilvl w:val="1"/>
          <w:numId w:val="3"/>
        </w:numPr>
        <w:spacing w:after="200" w:line="480" w:lineRule="auto"/>
      </w:pPr>
      <w:r>
        <w:t xml:space="preserve">The interest level is </w:t>
      </w:r>
      <w:r w:rsidR="00281814">
        <w:t>5</w:t>
      </w:r>
      <w:r w:rsidR="00281814" w:rsidRPr="00281814">
        <w:rPr>
          <w:vertAlign w:val="superscript"/>
        </w:rPr>
        <w:t>th</w:t>
      </w:r>
      <w:r w:rsidR="00281814">
        <w:t xml:space="preserve"> </w:t>
      </w:r>
      <w:r w:rsidR="003D3A68">
        <w:t>to 12</w:t>
      </w:r>
      <w:r w:rsidR="00281814" w:rsidRPr="00281814">
        <w:rPr>
          <w:vertAlign w:val="superscript"/>
        </w:rPr>
        <w:t>th</w:t>
      </w:r>
      <w:r w:rsidR="00281814">
        <w:t xml:space="preserve"> grades</w:t>
      </w:r>
      <w:r>
        <w:t>.</w:t>
      </w:r>
    </w:p>
    <w:p w:rsidR="00AE7463" w:rsidRDefault="00AE7463" w:rsidP="00AE7463">
      <w:pPr>
        <w:pStyle w:val="ListParagraph"/>
        <w:numPr>
          <w:ilvl w:val="0"/>
          <w:numId w:val="3"/>
        </w:numPr>
        <w:spacing w:after="200" w:line="480" w:lineRule="auto"/>
      </w:pPr>
      <w:r w:rsidRPr="009827F3">
        <w:t>Format/Page layout (Caption Placement, arrows, etc.)</w:t>
      </w:r>
    </w:p>
    <w:p w:rsidR="00281814" w:rsidRDefault="00AE7463" w:rsidP="00AE7463">
      <w:pPr>
        <w:pStyle w:val="ListParagraph"/>
        <w:numPr>
          <w:ilvl w:val="1"/>
          <w:numId w:val="3"/>
        </w:numPr>
        <w:spacing w:line="480" w:lineRule="auto"/>
        <w:jc w:val="both"/>
        <w:rPr>
          <w:rFonts w:ascii="Times New Roman" w:hAnsi="Times New Roman" w:cs="Times New Roman"/>
        </w:rPr>
      </w:pPr>
      <w:r w:rsidRPr="006766E6">
        <w:rPr>
          <w:rFonts w:ascii="Times New Roman" w:hAnsi="Times New Roman" w:cs="Times New Roman"/>
        </w:rPr>
        <w:t xml:space="preserve">FONT SIZE. </w:t>
      </w:r>
    </w:p>
    <w:p w:rsidR="006766E6" w:rsidRPr="00281814" w:rsidRDefault="00281814" w:rsidP="00281814">
      <w:pPr>
        <w:spacing w:line="480" w:lineRule="auto"/>
        <w:ind w:left="1980"/>
        <w:jc w:val="both"/>
        <w:rPr>
          <w:rFonts w:ascii="Times New Roman" w:hAnsi="Times New Roman" w:cs="Times New Roman"/>
        </w:rPr>
      </w:pPr>
      <w:r w:rsidRPr="00281814">
        <w:rPr>
          <w:rFonts w:ascii="Times New Roman" w:hAnsi="Times New Roman" w:cs="Times New Roman"/>
        </w:rPr>
        <w:t>The font size is readable. The links’ font color is green</w:t>
      </w:r>
      <w:r w:rsidR="00766AFC">
        <w:rPr>
          <w:rFonts w:ascii="Times New Roman" w:hAnsi="Times New Roman" w:cs="Times New Roman"/>
        </w:rPr>
        <w:t xml:space="preserve"> (kids edition), blue (world edition), orange (states edition), and red (provinces edition)</w:t>
      </w:r>
      <w:r w:rsidRPr="00281814">
        <w:rPr>
          <w:rFonts w:ascii="Times New Roman" w:hAnsi="Times New Roman" w:cs="Times New Roman"/>
        </w:rPr>
        <w:t xml:space="preserve"> and the body text is black. Titles have bigger font size.</w:t>
      </w:r>
    </w:p>
    <w:p w:rsidR="00281814" w:rsidRDefault="00AE7463" w:rsidP="00E7681B">
      <w:pPr>
        <w:pStyle w:val="ListParagraph"/>
        <w:numPr>
          <w:ilvl w:val="0"/>
          <w:numId w:val="1"/>
        </w:numPr>
        <w:spacing w:line="480" w:lineRule="auto"/>
        <w:ind w:left="1440"/>
        <w:jc w:val="both"/>
        <w:rPr>
          <w:rFonts w:ascii="Times New Roman" w:hAnsi="Times New Roman" w:cs="Times New Roman"/>
        </w:rPr>
      </w:pPr>
      <w:r w:rsidRPr="006766E6">
        <w:rPr>
          <w:rFonts w:ascii="Times New Roman" w:hAnsi="Times New Roman" w:cs="Times New Roman"/>
        </w:rPr>
        <w:t xml:space="preserve">AMOUNT OF WHITE SPACE. </w:t>
      </w:r>
    </w:p>
    <w:p w:rsidR="006766E6" w:rsidRPr="00281814" w:rsidRDefault="00281814" w:rsidP="00281814">
      <w:pPr>
        <w:spacing w:line="480" w:lineRule="auto"/>
        <w:ind w:left="1980"/>
        <w:jc w:val="both"/>
        <w:rPr>
          <w:rFonts w:ascii="Times New Roman" w:hAnsi="Times New Roman" w:cs="Times New Roman"/>
        </w:rPr>
      </w:pPr>
      <w:r w:rsidRPr="00281814">
        <w:rPr>
          <w:rFonts w:ascii="Times New Roman" w:hAnsi="Times New Roman" w:cs="Times New Roman"/>
        </w:rPr>
        <w:t>The page is organized, showing the links on the left and right hand panes and the content in the middle. When you click on a link, the links are can be found only on the left hand pane.</w:t>
      </w:r>
    </w:p>
    <w:p w:rsidR="00281814" w:rsidRDefault="00AE7463" w:rsidP="00E7681B">
      <w:pPr>
        <w:pStyle w:val="ListParagraph"/>
        <w:numPr>
          <w:ilvl w:val="0"/>
          <w:numId w:val="1"/>
        </w:numPr>
        <w:spacing w:line="480" w:lineRule="auto"/>
        <w:ind w:left="1440"/>
        <w:jc w:val="both"/>
        <w:rPr>
          <w:rFonts w:ascii="Times New Roman" w:hAnsi="Times New Roman" w:cs="Times New Roman"/>
        </w:rPr>
      </w:pPr>
      <w:r w:rsidRPr="006766E6">
        <w:rPr>
          <w:rFonts w:ascii="Times New Roman" w:hAnsi="Times New Roman" w:cs="Times New Roman"/>
        </w:rPr>
        <w:t xml:space="preserve">AMOUNT OF TEXT COMPARED TO GRAPHICS. </w:t>
      </w:r>
    </w:p>
    <w:p w:rsidR="00E7681B" w:rsidRPr="00281814" w:rsidRDefault="00281814" w:rsidP="00281814">
      <w:pPr>
        <w:spacing w:line="480" w:lineRule="auto"/>
        <w:ind w:left="1980"/>
        <w:jc w:val="both"/>
        <w:rPr>
          <w:rFonts w:ascii="Times New Roman" w:hAnsi="Times New Roman" w:cs="Times New Roman"/>
        </w:rPr>
      </w:pPr>
      <w:r w:rsidRPr="00281814">
        <w:rPr>
          <w:rFonts w:ascii="Times New Roman" w:hAnsi="Times New Roman" w:cs="Times New Roman"/>
        </w:rPr>
        <w:t xml:space="preserve">There </w:t>
      </w:r>
      <w:r>
        <w:rPr>
          <w:rFonts w:ascii="Times New Roman" w:hAnsi="Times New Roman" w:cs="Times New Roman"/>
        </w:rPr>
        <w:t>are</w:t>
      </w:r>
      <w:r w:rsidRPr="00281814">
        <w:rPr>
          <w:rFonts w:ascii="Times New Roman" w:hAnsi="Times New Roman" w:cs="Times New Roman"/>
        </w:rPr>
        <w:t xml:space="preserve"> more</w:t>
      </w:r>
      <w:r>
        <w:rPr>
          <w:rFonts w:ascii="Times New Roman" w:hAnsi="Times New Roman" w:cs="Times New Roman"/>
        </w:rPr>
        <w:t xml:space="preserve"> texts than graphics in this database. But there is a specific page for photo gallery and </w:t>
      </w:r>
      <w:r w:rsidR="006E7097">
        <w:rPr>
          <w:rFonts w:ascii="Times New Roman" w:hAnsi="Times New Roman" w:cs="Times New Roman"/>
        </w:rPr>
        <w:t xml:space="preserve">downloadable </w:t>
      </w:r>
      <w:r>
        <w:rPr>
          <w:rFonts w:ascii="Times New Roman" w:hAnsi="Times New Roman" w:cs="Times New Roman"/>
        </w:rPr>
        <w:t>slide shows. There are maps, flags, charts, infographic and national image.</w:t>
      </w:r>
    </w:p>
    <w:p w:rsidR="00E7681B" w:rsidRDefault="00AE7463" w:rsidP="00241E0C">
      <w:pPr>
        <w:pStyle w:val="ListParagraph"/>
        <w:numPr>
          <w:ilvl w:val="0"/>
          <w:numId w:val="3"/>
        </w:numPr>
        <w:spacing w:after="200" w:line="480" w:lineRule="auto"/>
      </w:pPr>
      <w:r w:rsidRPr="009827F3">
        <w:t xml:space="preserve">Organization/Ease of use </w:t>
      </w:r>
    </w:p>
    <w:p w:rsidR="00281814" w:rsidRDefault="00281814" w:rsidP="00281814">
      <w:pPr>
        <w:pStyle w:val="ListParagraph"/>
        <w:numPr>
          <w:ilvl w:val="1"/>
          <w:numId w:val="3"/>
        </w:numPr>
        <w:spacing w:after="200" w:line="480" w:lineRule="auto"/>
      </w:pPr>
      <w:r>
        <w:t xml:space="preserve">CultureGrams is easy to navigate because of the links </w:t>
      </w:r>
      <w:r w:rsidR="006E7097">
        <w:t xml:space="preserve">that are found on the left and right panes. Each topic is organized on a link and then directs you to a new </w:t>
      </w:r>
      <w:r w:rsidR="006E7097">
        <w:lastRenderedPageBreak/>
        <w:t>page. There is a read-along or text-to-speech capability that you can turn on or off.</w:t>
      </w:r>
      <w:r w:rsidR="003B5A82">
        <w:t xml:space="preserve"> Other links like world time and distance from</w:t>
      </w:r>
    </w:p>
    <w:p w:rsidR="00AE7463" w:rsidRDefault="00AE7463" w:rsidP="00AE7463">
      <w:pPr>
        <w:pStyle w:val="ListParagraph"/>
        <w:numPr>
          <w:ilvl w:val="0"/>
          <w:numId w:val="3"/>
        </w:numPr>
        <w:spacing w:after="200" w:line="480" w:lineRule="auto"/>
      </w:pPr>
      <w:r w:rsidRPr="009827F3">
        <w:t xml:space="preserve">Treatment </w:t>
      </w:r>
    </w:p>
    <w:p w:rsidR="00AE7463" w:rsidRPr="00A4202B" w:rsidRDefault="006E7097" w:rsidP="00AE7463">
      <w:pPr>
        <w:pStyle w:val="ListParagraph"/>
        <w:numPr>
          <w:ilvl w:val="1"/>
          <w:numId w:val="3"/>
        </w:numPr>
        <w:spacing w:after="200" w:line="480" w:lineRule="auto"/>
      </w:pPr>
      <w:r>
        <w:rPr>
          <w:rFonts w:ascii="Times New Roman" w:hAnsi="Times New Roman" w:cs="Times New Roman"/>
        </w:rPr>
        <w:t>This database is very informative and support</w:t>
      </w:r>
      <w:r w:rsidR="00BA58C6">
        <w:rPr>
          <w:rFonts w:ascii="Times New Roman" w:hAnsi="Times New Roman" w:cs="Times New Roman"/>
        </w:rPr>
        <w:t>s</w:t>
      </w:r>
      <w:r>
        <w:rPr>
          <w:rFonts w:ascii="Times New Roman" w:hAnsi="Times New Roman" w:cs="Times New Roman"/>
        </w:rPr>
        <w:t xml:space="preserve"> Social Studies curriculum from 6</w:t>
      </w:r>
      <w:r w:rsidRPr="006E7097">
        <w:rPr>
          <w:rFonts w:ascii="Times New Roman" w:hAnsi="Times New Roman" w:cs="Times New Roman"/>
          <w:vertAlign w:val="superscript"/>
        </w:rPr>
        <w:t>th</w:t>
      </w:r>
      <w:r>
        <w:rPr>
          <w:rFonts w:ascii="Times New Roman" w:hAnsi="Times New Roman" w:cs="Times New Roman"/>
        </w:rPr>
        <w:t xml:space="preserve"> to 12</w:t>
      </w:r>
      <w:r w:rsidRPr="006E7097">
        <w:rPr>
          <w:rFonts w:ascii="Times New Roman" w:hAnsi="Times New Roman" w:cs="Times New Roman"/>
          <w:vertAlign w:val="superscript"/>
        </w:rPr>
        <w:t>th</w:t>
      </w:r>
      <w:r>
        <w:rPr>
          <w:rFonts w:ascii="Times New Roman" w:hAnsi="Times New Roman" w:cs="Times New Roman"/>
        </w:rPr>
        <w:t xml:space="preserve"> grades. Although, with some adjustment</w:t>
      </w:r>
      <w:r w:rsidR="00A4202B">
        <w:rPr>
          <w:rFonts w:ascii="Times New Roman" w:hAnsi="Times New Roman" w:cs="Times New Roman"/>
        </w:rPr>
        <w:t>s like the level of activities</w:t>
      </w:r>
      <w:r>
        <w:rPr>
          <w:rFonts w:ascii="Times New Roman" w:hAnsi="Times New Roman" w:cs="Times New Roman"/>
        </w:rPr>
        <w:t>, I think that it can also be used for grades one to five.</w:t>
      </w:r>
    </w:p>
    <w:p w:rsidR="00A4202B" w:rsidRPr="003B5A82" w:rsidRDefault="00A4202B" w:rsidP="00AE7463">
      <w:pPr>
        <w:pStyle w:val="ListParagraph"/>
        <w:numPr>
          <w:ilvl w:val="1"/>
          <w:numId w:val="3"/>
        </w:numPr>
        <w:spacing w:after="200" w:line="480" w:lineRule="auto"/>
      </w:pPr>
      <w:r>
        <w:rPr>
          <w:rFonts w:ascii="Times New Roman" w:hAnsi="Times New Roman" w:cs="Times New Roman"/>
        </w:rPr>
        <w:t xml:space="preserve">I like their lifestyle page because students learn the difference of our school system here in America compared to other countries, as well as their food, holidays, games, sports, and life as a kid. It is very </w:t>
      </w:r>
      <w:r w:rsidRPr="00A4202B">
        <w:rPr>
          <w:rFonts w:ascii="Times New Roman" w:hAnsi="Times New Roman" w:cs="Times New Roman"/>
          <w:b/>
        </w:rPr>
        <w:t>diverse</w:t>
      </w:r>
      <w:r>
        <w:rPr>
          <w:rFonts w:ascii="Times New Roman" w:hAnsi="Times New Roman" w:cs="Times New Roman"/>
          <w:b/>
        </w:rPr>
        <w:t xml:space="preserve"> </w:t>
      </w:r>
      <w:r>
        <w:rPr>
          <w:rFonts w:ascii="Times New Roman" w:hAnsi="Times New Roman" w:cs="Times New Roman"/>
        </w:rPr>
        <w:t>and explains briefly the life</w:t>
      </w:r>
      <w:r w:rsidR="00BA58C6">
        <w:rPr>
          <w:rFonts w:ascii="Times New Roman" w:hAnsi="Times New Roman" w:cs="Times New Roman"/>
        </w:rPr>
        <w:t>style</w:t>
      </w:r>
      <w:r>
        <w:rPr>
          <w:rFonts w:ascii="Times New Roman" w:hAnsi="Times New Roman" w:cs="Times New Roman"/>
        </w:rPr>
        <w:t xml:space="preserve"> </w:t>
      </w:r>
      <w:r w:rsidR="00BA58C6">
        <w:rPr>
          <w:rFonts w:ascii="Times New Roman" w:hAnsi="Times New Roman" w:cs="Times New Roman"/>
        </w:rPr>
        <w:t>from</w:t>
      </w:r>
      <w:r>
        <w:rPr>
          <w:rFonts w:ascii="Times New Roman" w:hAnsi="Times New Roman" w:cs="Times New Roman"/>
        </w:rPr>
        <w:t xml:space="preserve"> different countries around the world.</w:t>
      </w:r>
      <w:r w:rsidR="003B5A82">
        <w:rPr>
          <w:rFonts w:ascii="Times New Roman" w:hAnsi="Times New Roman" w:cs="Times New Roman"/>
        </w:rPr>
        <w:t xml:space="preserve"> Some local words are used and there is</w:t>
      </w:r>
      <w:r>
        <w:rPr>
          <w:rFonts w:ascii="Times New Roman" w:hAnsi="Times New Roman" w:cs="Times New Roman"/>
        </w:rPr>
        <w:t xml:space="preserve"> always an explanation next to it. </w:t>
      </w:r>
    </w:p>
    <w:p w:rsidR="003B5A82" w:rsidRPr="003B5A82" w:rsidRDefault="003B5A82" w:rsidP="00AE7463">
      <w:pPr>
        <w:pStyle w:val="ListParagraph"/>
        <w:numPr>
          <w:ilvl w:val="1"/>
          <w:numId w:val="3"/>
        </w:numPr>
        <w:spacing w:after="200" w:line="480" w:lineRule="auto"/>
      </w:pPr>
      <w:r>
        <w:rPr>
          <w:rFonts w:ascii="Times New Roman" w:hAnsi="Times New Roman" w:cs="Times New Roman"/>
        </w:rPr>
        <w:t>I also like the fun facts and interviews</w:t>
      </w:r>
      <w:r w:rsidR="00230166">
        <w:rPr>
          <w:rFonts w:ascii="Times New Roman" w:hAnsi="Times New Roman" w:cs="Times New Roman"/>
        </w:rPr>
        <w:t xml:space="preserve"> of kids and adults</w:t>
      </w:r>
      <w:r>
        <w:rPr>
          <w:rFonts w:ascii="Times New Roman" w:hAnsi="Times New Roman" w:cs="Times New Roman"/>
        </w:rPr>
        <w:t xml:space="preserve">. Fun facts are very informative and help to motivate students about that country. The </w:t>
      </w:r>
      <w:proofErr w:type="gramStart"/>
      <w:r>
        <w:rPr>
          <w:rFonts w:ascii="Times New Roman" w:hAnsi="Times New Roman" w:cs="Times New Roman"/>
        </w:rPr>
        <w:t>interviews are shared by locals of the countries and describes</w:t>
      </w:r>
      <w:proofErr w:type="gramEnd"/>
      <w:r>
        <w:rPr>
          <w:rFonts w:ascii="Times New Roman" w:hAnsi="Times New Roman" w:cs="Times New Roman"/>
        </w:rPr>
        <w:t xml:space="preserve"> their typical day, how they go to school, how they live and work, </w:t>
      </w:r>
      <w:r w:rsidR="00BA58C6">
        <w:rPr>
          <w:rFonts w:ascii="Times New Roman" w:hAnsi="Times New Roman" w:cs="Times New Roman"/>
        </w:rPr>
        <w:t>their home, and family life</w:t>
      </w:r>
      <w:bookmarkStart w:id="0" w:name="_GoBack"/>
      <w:bookmarkEnd w:id="0"/>
      <w:r>
        <w:rPr>
          <w:rFonts w:ascii="Times New Roman" w:hAnsi="Times New Roman" w:cs="Times New Roman"/>
        </w:rPr>
        <w:t>.</w:t>
      </w:r>
    </w:p>
    <w:p w:rsidR="00766AFC" w:rsidRPr="00766AFC" w:rsidRDefault="003B5A82" w:rsidP="00AE7463">
      <w:pPr>
        <w:pStyle w:val="ListParagraph"/>
        <w:numPr>
          <w:ilvl w:val="1"/>
          <w:numId w:val="3"/>
        </w:numPr>
        <w:spacing w:after="200" w:line="480" w:lineRule="auto"/>
      </w:pPr>
      <w:r>
        <w:rPr>
          <w:rFonts w:ascii="Times New Roman" w:hAnsi="Times New Roman" w:cs="Times New Roman"/>
        </w:rPr>
        <w:t>The</w:t>
      </w:r>
      <w:r w:rsidR="001435F5">
        <w:rPr>
          <w:rFonts w:ascii="Times New Roman" w:hAnsi="Times New Roman" w:cs="Times New Roman"/>
        </w:rPr>
        <w:t xml:space="preserve">re are </w:t>
      </w:r>
      <w:r>
        <w:rPr>
          <w:rFonts w:ascii="Times New Roman" w:hAnsi="Times New Roman" w:cs="Times New Roman"/>
        </w:rPr>
        <w:t>teacher’s resource</w:t>
      </w:r>
      <w:r w:rsidR="00766AFC">
        <w:rPr>
          <w:rFonts w:ascii="Times New Roman" w:hAnsi="Times New Roman" w:cs="Times New Roman"/>
        </w:rPr>
        <w:t xml:space="preserve"> (lesson </w:t>
      </w:r>
      <w:r w:rsidR="001435F5">
        <w:rPr>
          <w:rFonts w:ascii="Times New Roman" w:hAnsi="Times New Roman" w:cs="Times New Roman"/>
        </w:rPr>
        <w:t>plans,</w:t>
      </w:r>
      <w:r w:rsidR="00766AFC">
        <w:rPr>
          <w:rFonts w:ascii="Times New Roman" w:hAnsi="Times New Roman" w:cs="Times New Roman"/>
        </w:rPr>
        <w:t xml:space="preserve"> activities</w:t>
      </w:r>
      <w:r w:rsidR="001435F5">
        <w:rPr>
          <w:rFonts w:ascii="Times New Roman" w:hAnsi="Times New Roman" w:cs="Times New Roman"/>
        </w:rPr>
        <w:t xml:space="preserve"> and citations</w:t>
      </w:r>
      <w:r w:rsidR="00766AFC">
        <w:rPr>
          <w:rFonts w:ascii="Times New Roman" w:hAnsi="Times New Roman" w:cs="Times New Roman"/>
        </w:rPr>
        <w:t>)</w:t>
      </w:r>
      <w:r w:rsidR="006C530A">
        <w:rPr>
          <w:rFonts w:ascii="Times New Roman" w:hAnsi="Times New Roman" w:cs="Times New Roman"/>
        </w:rPr>
        <w:t>, world time and distance from one country to another.</w:t>
      </w:r>
      <w:r w:rsidR="00766AFC">
        <w:rPr>
          <w:rFonts w:ascii="Times New Roman" w:hAnsi="Times New Roman" w:cs="Times New Roman"/>
        </w:rPr>
        <w:t xml:space="preserve"> CultureGrams meets the following standards: </w:t>
      </w:r>
    </w:p>
    <w:p w:rsidR="00766AFC" w:rsidRDefault="00766AFC" w:rsidP="00766AFC">
      <w:pPr>
        <w:pStyle w:val="ListParagraph"/>
        <w:numPr>
          <w:ilvl w:val="2"/>
          <w:numId w:val="3"/>
        </w:numPr>
        <w:spacing w:after="200" w:line="480" w:lineRule="auto"/>
      </w:pPr>
      <w:r>
        <w:t xml:space="preserve">Common Core State Standards Initiative </w:t>
      </w:r>
    </w:p>
    <w:p w:rsidR="00766AFC" w:rsidRDefault="00766AFC" w:rsidP="00766AFC">
      <w:pPr>
        <w:pStyle w:val="ListParagraph"/>
        <w:numPr>
          <w:ilvl w:val="2"/>
          <w:numId w:val="3"/>
        </w:numPr>
        <w:spacing w:after="200" w:line="480" w:lineRule="auto"/>
      </w:pPr>
      <w:r>
        <w:t xml:space="preserve">United States History Standards (National Center for History in the Schools) </w:t>
      </w:r>
    </w:p>
    <w:p w:rsidR="00766AFC" w:rsidRDefault="00766AFC" w:rsidP="00766AFC">
      <w:pPr>
        <w:pStyle w:val="ListParagraph"/>
        <w:numPr>
          <w:ilvl w:val="2"/>
          <w:numId w:val="3"/>
        </w:numPr>
        <w:spacing w:after="200" w:line="480" w:lineRule="auto"/>
      </w:pPr>
      <w:r>
        <w:t xml:space="preserve">World History Standards for Grades 5–12 (National Center for History in the Schools) </w:t>
      </w:r>
    </w:p>
    <w:p w:rsidR="00766AFC" w:rsidRDefault="00766AFC" w:rsidP="00766AFC">
      <w:pPr>
        <w:pStyle w:val="ListParagraph"/>
        <w:numPr>
          <w:ilvl w:val="2"/>
          <w:numId w:val="3"/>
        </w:numPr>
        <w:spacing w:after="200" w:line="480" w:lineRule="auto"/>
      </w:pPr>
      <w:r>
        <w:lastRenderedPageBreak/>
        <w:t xml:space="preserve">English Language Arts Standards (National Council of Teachers of English and the International Reading Association) </w:t>
      </w:r>
    </w:p>
    <w:p w:rsidR="00766AFC" w:rsidRDefault="00766AFC" w:rsidP="00766AFC">
      <w:pPr>
        <w:pStyle w:val="ListParagraph"/>
        <w:numPr>
          <w:ilvl w:val="2"/>
          <w:numId w:val="3"/>
        </w:numPr>
        <w:spacing w:after="200" w:line="480" w:lineRule="auto"/>
      </w:pPr>
      <w:r>
        <w:t xml:space="preserve">Social Studies Standards for High School (National Council for the Social Studies) </w:t>
      </w:r>
    </w:p>
    <w:p w:rsidR="00766AFC" w:rsidRDefault="00766AFC" w:rsidP="00766AFC">
      <w:pPr>
        <w:pStyle w:val="ListParagraph"/>
        <w:numPr>
          <w:ilvl w:val="2"/>
          <w:numId w:val="3"/>
        </w:numPr>
        <w:spacing w:after="200" w:line="480" w:lineRule="auto"/>
      </w:pPr>
      <w:r>
        <w:t xml:space="preserve">Social Studies Skills (Partnership for 21st Century Skills in cooperation with the National Council for the Social Studies) </w:t>
      </w:r>
    </w:p>
    <w:p w:rsidR="003B5A82" w:rsidRPr="003B5A82" w:rsidRDefault="00766AFC" w:rsidP="00766AFC">
      <w:pPr>
        <w:pStyle w:val="ListParagraph"/>
        <w:numPr>
          <w:ilvl w:val="2"/>
          <w:numId w:val="3"/>
        </w:numPr>
        <w:spacing w:after="200" w:line="480" w:lineRule="auto"/>
      </w:pPr>
      <w:r>
        <w:t>Standards for the 21st-Century Learner (American Association of School Librarians) (CultureGrams, 2015).</w:t>
      </w:r>
    </w:p>
    <w:p w:rsidR="003B5A82" w:rsidRPr="00B92DFF" w:rsidRDefault="003B5A82" w:rsidP="00AE7463">
      <w:pPr>
        <w:pStyle w:val="ListParagraph"/>
        <w:numPr>
          <w:ilvl w:val="1"/>
          <w:numId w:val="3"/>
        </w:numPr>
        <w:spacing w:after="200" w:line="480" w:lineRule="auto"/>
      </w:pPr>
      <w:r>
        <w:rPr>
          <w:rFonts w:ascii="Times New Roman" w:hAnsi="Times New Roman" w:cs="Times New Roman"/>
        </w:rPr>
        <w:t>What I did not like about it is just a few. One is the captions. In the photo gallery, there are photos with the captions of who took the photos, but I wish there is also a caption describing what is on the picture. Some countries also have a few details, but this database is regularly updating its pages. I also would like to see lesson plans for 1</w:t>
      </w:r>
      <w:r w:rsidRPr="003B5A82">
        <w:rPr>
          <w:rFonts w:ascii="Times New Roman" w:hAnsi="Times New Roman" w:cs="Times New Roman"/>
          <w:vertAlign w:val="superscript"/>
        </w:rPr>
        <w:t>st</w:t>
      </w:r>
      <w:r>
        <w:rPr>
          <w:rFonts w:ascii="Times New Roman" w:hAnsi="Times New Roman" w:cs="Times New Roman"/>
        </w:rPr>
        <w:t xml:space="preserve"> to 5</w:t>
      </w:r>
      <w:r w:rsidRPr="003B5A82">
        <w:rPr>
          <w:rFonts w:ascii="Times New Roman" w:hAnsi="Times New Roman" w:cs="Times New Roman"/>
          <w:vertAlign w:val="superscript"/>
        </w:rPr>
        <w:t>th</w:t>
      </w:r>
      <w:r>
        <w:rPr>
          <w:rFonts w:ascii="Times New Roman" w:hAnsi="Times New Roman" w:cs="Times New Roman"/>
        </w:rPr>
        <w:t xml:space="preserve"> grades.</w:t>
      </w:r>
      <w:r w:rsidR="00766AFC">
        <w:rPr>
          <w:rFonts w:ascii="Times New Roman" w:hAnsi="Times New Roman" w:cs="Times New Roman"/>
        </w:rPr>
        <w:t xml:space="preserve"> Also, I wish there are photos for the food and recipes.</w:t>
      </w:r>
    </w:p>
    <w:p w:rsidR="00AE7463" w:rsidRDefault="00AE7463" w:rsidP="00AE7463">
      <w:pPr>
        <w:spacing w:after="200" w:line="480" w:lineRule="auto"/>
        <w:jc w:val="center"/>
        <w:rPr>
          <w:b/>
        </w:rPr>
      </w:pPr>
      <w:r w:rsidRPr="00F17E9E">
        <w:rPr>
          <w:b/>
        </w:rPr>
        <w:t>References</w:t>
      </w:r>
    </w:p>
    <w:p w:rsidR="001435F5" w:rsidRDefault="001435F5" w:rsidP="001435F5">
      <w:pPr>
        <w:spacing w:after="200" w:line="480" w:lineRule="auto"/>
      </w:pPr>
      <w:proofErr w:type="spellStart"/>
      <w:proofErr w:type="gramStart"/>
      <w:r>
        <w:t>Esti</w:t>
      </w:r>
      <w:proofErr w:type="spellEnd"/>
      <w:r>
        <w:t>.</w:t>
      </w:r>
      <w:proofErr w:type="gramEnd"/>
      <w:r>
        <w:t xml:space="preserve"> (2011, December 11). Community Reviews [Review of the database </w:t>
      </w:r>
      <w:r w:rsidRPr="001435F5">
        <w:rPr>
          <w:i/>
        </w:rPr>
        <w:t>CultureGrams</w:t>
      </w:r>
      <w:r>
        <w:t xml:space="preserve">]. </w:t>
      </w:r>
    </w:p>
    <w:p w:rsidR="001435F5" w:rsidRDefault="001435F5" w:rsidP="001435F5">
      <w:pPr>
        <w:spacing w:after="200" w:line="480" w:lineRule="auto"/>
        <w:ind w:firstLine="720"/>
      </w:pPr>
      <w:proofErr w:type="gramStart"/>
      <w:r>
        <w:t>CultureGrams.</w:t>
      </w:r>
      <w:proofErr w:type="gramEnd"/>
      <w:r>
        <w:t xml:space="preserve"> Retrieved from </w:t>
      </w:r>
      <w:hyperlink r:id="rId9" w:history="1">
        <w:r w:rsidR="00DE4F0F" w:rsidRPr="000949CA">
          <w:rPr>
            <w:rStyle w:val="Hyperlink"/>
          </w:rPr>
          <w:t>http://online.culturegrams.com/</w:t>
        </w:r>
      </w:hyperlink>
    </w:p>
    <w:p w:rsidR="00DE4F0F" w:rsidRDefault="00DE4F0F" w:rsidP="00DE4F0F">
      <w:pPr>
        <w:spacing w:after="200" w:line="480" w:lineRule="auto"/>
      </w:pPr>
      <w:r>
        <w:t xml:space="preserve">Clark, K. (2015, February 12). </w:t>
      </w:r>
      <w:r w:rsidRPr="00DE4F0F">
        <w:t xml:space="preserve">CultureGrams: </w:t>
      </w:r>
      <w:r>
        <w:t>l</w:t>
      </w:r>
      <w:r w:rsidRPr="00DE4F0F">
        <w:t xml:space="preserve">ooking </w:t>
      </w:r>
      <w:r>
        <w:t>b</w:t>
      </w:r>
      <w:r w:rsidRPr="00DE4F0F">
        <w:t>ack on 2014</w:t>
      </w:r>
      <w:r>
        <w:t xml:space="preserve">. </w:t>
      </w:r>
      <w:proofErr w:type="gramStart"/>
      <w:r>
        <w:t>ProQuest Blogs.</w:t>
      </w:r>
      <w:proofErr w:type="gramEnd"/>
      <w:r>
        <w:t xml:space="preserve"> Retrieved </w:t>
      </w:r>
    </w:p>
    <w:p w:rsidR="00DE4F0F" w:rsidRPr="00DE4F0F" w:rsidRDefault="00DE4F0F" w:rsidP="00DE4F0F">
      <w:pPr>
        <w:spacing w:after="200" w:line="480" w:lineRule="auto"/>
        <w:ind w:firstLine="720"/>
      </w:pPr>
      <w:proofErr w:type="gramStart"/>
      <w:r>
        <w:t>from</w:t>
      </w:r>
      <w:proofErr w:type="gramEnd"/>
      <w:r>
        <w:t xml:space="preserve"> </w:t>
      </w:r>
      <w:r w:rsidRPr="00DE4F0F">
        <w:t>http://blogs.proquest.com/culturegrams/culturegrams-looking-back-on-2014/</w:t>
      </w:r>
    </w:p>
    <w:p w:rsidR="00DE4F0F" w:rsidRDefault="00DE4F0F" w:rsidP="001435F5">
      <w:pPr>
        <w:spacing w:after="200" w:line="480" w:lineRule="auto"/>
      </w:pPr>
      <w:proofErr w:type="spellStart"/>
      <w:proofErr w:type="gramStart"/>
      <w:r>
        <w:t>Easyencounter</w:t>
      </w:r>
      <w:proofErr w:type="spellEnd"/>
      <w:r>
        <w:t>.</w:t>
      </w:r>
      <w:proofErr w:type="gramEnd"/>
      <w:r>
        <w:t xml:space="preserve"> </w:t>
      </w:r>
      <w:proofErr w:type="gramStart"/>
      <w:r>
        <w:t>(</w:t>
      </w:r>
      <w:proofErr w:type="spellStart"/>
      <w:r>
        <w:t>n.d.</w:t>
      </w:r>
      <w:proofErr w:type="spellEnd"/>
      <w:r>
        <w:t>).</w:t>
      </w:r>
      <w:proofErr w:type="gramEnd"/>
      <w:r>
        <w:t xml:space="preserve"> I</w:t>
      </w:r>
      <w:r w:rsidRPr="00DE4F0F">
        <w:t xml:space="preserve">s </w:t>
      </w:r>
      <w:proofErr w:type="spellStart"/>
      <w:r w:rsidRPr="00DE4F0F">
        <w:t>culturegrams</w:t>
      </w:r>
      <w:proofErr w:type="spellEnd"/>
      <w:r w:rsidRPr="00DE4F0F">
        <w:t xml:space="preserve"> legit and safe?</w:t>
      </w:r>
      <w:r>
        <w:t xml:space="preserve"> [Review of the database </w:t>
      </w:r>
      <w:r w:rsidRPr="00DE4F0F">
        <w:rPr>
          <w:i/>
        </w:rPr>
        <w:t>CultureGrams</w:t>
      </w:r>
      <w:r>
        <w:t xml:space="preserve">]. </w:t>
      </w:r>
    </w:p>
    <w:p w:rsidR="00DE4F0F" w:rsidRDefault="00DE4F0F" w:rsidP="00DE4F0F">
      <w:pPr>
        <w:spacing w:after="200" w:line="480" w:lineRule="auto"/>
        <w:ind w:left="720"/>
      </w:pPr>
      <w:proofErr w:type="gramStart"/>
      <w:r w:rsidRPr="00DE4F0F">
        <w:rPr>
          <w:i/>
        </w:rPr>
        <w:lastRenderedPageBreak/>
        <w:t>Easy Encounter Review</w:t>
      </w:r>
      <w:r>
        <w:t>.</w:t>
      </w:r>
      <w:proofErr w:type="gramEnd"/>
      <w:r>
        <w:t xml:space="preserve"> Retrieved from </w:t>
      </w:r>
      <w:r w:rsidRPr="00DE4F0F">
        <w:t>http://review.easycounter.com/culturegrams.com-reviews</w:t>
      </w:r>
    </w:p>
    <w:p w:rsidR="001435F5" w:rsidRDefault="001435F5" w:rsidP="001435F5">
      <w:pPr>
        <w:spacing w:after="200" w:line="480" w:lineRule="auto"/>
      </w:pPr>
      <w:proofErr w:type="spellStart"/>
      <w:proofErr w:type="gramStart"/>
      <w:r w:rsidRPr="001435F5">
        <w:t>Proquest</w:t>
      </w:r>
      <w:proofErr w:type="spellEnd"/>
      <w:r>
        <w:t>.</w:t>
      </w:r>
      <w:proofErr w:type="gramEnd"/>
      <w:r>
        <w:t xml:space="preserve"> </w:t>
      </w:r>
      <w:proofErr w:type="gramStart"/>
      <w:r>
        <w:t xml:space="preserve">(2015). </w:t>
      </w:r>
      <w:r w:rsidRPr="001435F5">
        <w:rPr>
          <w:i/>
        </w:rPr>
        <w:t>CultureGrams.</w:t>
      </w:r>
      <w:proofErr w:type="gramEnd"/>
      <w:r>
        <w:t xml:space="preserve"> Retrieved from </w:t>
      </w:r>
      <w:hyperlink r:id="rId10" w:history="1">
        <w:r w:rsidRPr="000949CA">
          <w:rPr>
            <w:rStyle w:val="Hyperlink"/>
          </w:rPr>
          <w:t>http://online.culturegrams.com</w:t>
        </w:r>
      </w:hyperlink>
    </w:p>
    <w:p w:rsidR="00797CC0" w:rsidRDefault="005C41FD" w:rsidP="00797CC0">
      <w:pPr>
        <w:spacing w:after="200" w:line="480" w:lineRule="auto"/>
      </w:pPr>
      <w:proofErr w:type="spellStart"/>
      <w:r>
        <w:t>Verma</w:t>
      </w:r>
      <w:proofErr w:type="spellEnd"/>
      <w:r>
        <w:t>, A. H. (2012, October 29). Best databases 2012 [</w:t>
      </w:r>
      <w:r w:rsidR="00797CC0">
        <w:t xml:space="preserve">Review of the database </w:t>
      </w:r>
      <w:r w:rsidR="00797CC0" w:rsidRPr="00797CC0">
        <w:rPr>
          <w:i/>
        </w:rPr>
        <w:t>CultureGrams</w:t>
      </w:r>
      <w:r w:rsidR="00797CC0">
        <w:t xml:space="preserve">]. </w:t>
      </w:r>
    </w:p>
    <w:p w:rsidR="005C41FD" w:rsidRDefault="00797CC0" w:rsidP="00797CC0">
      <w:pPr>
        <w:spacing w:after="200" w:line="480" w:lineRule="auto"/>
        <w:ind w:left="720"/>
      </w:pPr>
      <w:proofErr w:type="gramStart"/>
      <w:r w:rsidRPr="00797CC0">
        <w:rPr>
          <w:i/>
        </w:rPr>
        <w:t>Library Journal</w:t>
      </w:r>
      <w:r>
        <w:t>.</w:t>
      </w:r>
      <w:proofErr w:type="gramEnd"/>
      <w:r>
        <w:t xml:space="preserve"> Retrieved from </w:t>
      </w:r>
      <w:hyperlink r:id="rId11" w:history="1">
        <w:r w:rsidRPr="000949CA">
          <w:rPr>
            <w:rStyle w:val="Hyperlink"/>
          </w:rPr>
          <w:t>http://reviews.libraryjournal.com/2012/10/best-of/database</w:t>
        </w:r>
      </w:hyperlink>
    </w:p>
    <w:p w:rsidR="00797CC0" w:rsidRPr="00797CC0" w:rsidRDefault="00797CC0" w:rsidP="00797CC0">
      <w:pPr>
        <w:spacing w:after="200" w:line="480" w:lineRule="auto"/>
      </w:pPr>
    </w:p>
    <w:p w:rsidR="001435F5" w:rsidRPr="001435F5" w:rsidRDefault="001435F5" w:rsidP="001435F5">
      <w:pPr>
        <w:spacing w:after="200" w:line="480" w:lineRule="auto"/>
      </w:pPr>
    </w:p>
    <w:sectPr w:rsidR="001435F5" w:rsidRPr="001435F5" w:rsidSect="00E64131">
      <w:headerReference w:type="default" r:id="rId12"/>
      <w:headerReference w:type="first" r:id="rId1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5A82" w:rsidRDefault="003B5A82" w:rsidP="00E64131">
      <w:r>
        <w:separator/>
      </w:r>
    </w:p>
  </w:endnote>
  <w:endnote w:type="continuationSeparator" w:id="0">
    <w:p w:rsidR="003B5A82" w:rsidRDefault="003B5A82" w:rsidP="00E641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5A82" w:rsidRDefault="003B5A82" w:rsidP="00E64131">
      <w:r>
        <w:separator/>
      </w:r>
    </w:p>
  </w:footnote>
  <w:footnote w:type="continuationSeparator" w:id="0">
    <w:p w:rsidR="003B5A82" w:rsidRDefault="003B5A82" w:rsidP="00E641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5A82" w:rsidRDefault="003B5A82">
    <w:pPr>
      <w:pStyle w:val="Header"/>
      <w:jc w:val="right"/>
    </w:pPr>
    <w:r>
      <w:t>DATABASE EVALUATION</w:t>
    </w:r>
    <w:r>
      <w:tab/>
    </w:r>
    <w:r>
      <w:tab/>
    </w:r>
    <w:r>
      <w:tab/>
      <w:t xml:space="preserve"> </w:t>
    </w:r>
    <w:sdt>
      <w:sdtPr>
        <w:id w:val="1882438718"/>
        <w:docPartObj>
          <w:docPartGallery w:val="Page Numbers (Top of Page)"/>
          <w:docPartUnique/>
        </w:docPartObj>
      </w:sdtPr>
      <w:sdtEndPr>
        <w:rPr>
          <w:noProof/>
        </w:rPr>
      </w:sdtEndPr>
      <w:sdtContent>
        <w:r w:rsidR="00BA58C6">
          <w:fldChar w:fldCharType="begin"/>
        </w:r>
        <w:r w:rsidR="00BA58C6">
          <w:instrText xml:space="preserve"> PAGE   \* MERGEFORMAT </w:instrText>
        </w:r>
        <w:r w:rsidR="00BA58C6">
          <w:fldChar w:fldCharType="separate"/>
        </w:r>
        <w:r w:rsidR="00BA58C6">
          <w:rPr>
            <w:noProof/>
          </w:rPr>
          <w:t>4</w:t>
        </w:r>
        <w:r w:rsidR="00BA58C6">
          <w:rPr>
            <w:noProof/>
          </w:rPr>
          <w:fldChar w:fldCharType="end"/>
        </w:r>
      </w:sdtContent>
    </w:sdt>
  </w:p>
  <w:p w:rsidR="003B5A82" w:rsidRDefault="003B5A8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5A82" w:rsidRDefault="003B5A82">
    <w:pPr>
      <w:pStyle w:val="Header"/>
      <w:jc w:val="right"/>
    </w:pPr>
    <w:r>
      <w:t>Running Head: DATABASE EVALUATION</w:t>
    </w:r>
    <w:r>
      <w:tab/>
    </w:r>
    <w:r>
      <w:tab/>
    </w:r>
    <w:r>
      <w:tab/>
    </w:r>
    <w:sdt>
      <w:sdtPr>
        <w:id w:val="1484665495"/>
        <w:docPartObj>
          <w:docPartGallery w:val="Page Numbers (Top of Page)"/>
          <w:docPartUnique/>
        </w:docPartObj>
      </w:sdtPr>
      <w:sdtEndPr>
        <w:rPr>
          <w:noProof/>
        </w:rPr>
      </w:sdtEndPr>
      <w:sdtContent>
        <w:r w:rsidR="00BA58C6">
          <w:fldChar w:fldCharType="begin"/>
        </w:r>
        <w:r w:rsidR="00BA58C6">
          <w:instrText xml:space="preserve"> PAGE   \* MERGEFORMAT </w:instrText>
        </w:r>
        <w:r w:rsidR="00BA58C6">
          <w:fldChar w:fldCharType="separate"/>
        </w:r>
        <w:r w:rsidR="00BA58C6">
          <w:rPr>
            <w:noProof/>
          </w:rPr>
          <w:t>1</w:t>
        </w:r>
        <w:r w:rsidR="00BA58C6">
          <w:rPr>
            <w:noProof/>
          </w:rPr>
          <w:fldChar w:fldCharType="end"/>
        </w:r>
      </w:sdtContent>
    </w:sdt>
  </w:p>
  <w:p w:rsidR="003B5A82" w:rsidRDefault="003B5A8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B1C10"/>
    <w:multiLevelType w:val="multilevel"/>
    <w:tmpl w:val="8BC81B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5F20D9A"/>
    <w:multiLevelType w:val="hybridMultilevel"/>
    <w:tmpl w:val="F3583C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C1832CC"/>
    <w:multiLevelType w:val="hybridMultilevel"/>
    <w:tmpl w:val="DA8CB492"/>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1">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3A360C9"/>
    <w:multiLevelType w:val="hybridMultilevel"/>
    <w:tmpl w:val="A1A2568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93A4C26"/>
    <w:multiLevelType w:val="hybridMultilevel"/>
    <w:tmpl w:val="020E211E"/>
    <w:lvl w:ilvl="0" w:tplc="04090011">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5">
    <w:nsid w:val="609E5D51"/>
    <w:multiLevelType w:val="hybridMultilevel"/>
    <w:tmpl w:val="D0E2131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C0E3326"/>
    <w:multiLevelType w:val="hybridMultilevel"/>
    <w:tmpl w:val="F7E4678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nsid w:val="7528444A"/>
    <w:multiLevelType w:val="hybridMultilevel"/>
    <w:tmpl w:val="3F3E85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5"/>
  </w:num>
  <w:num w:numId="2">
    <w:abstractNumId w:val="0"/>
  </w:num>
  <w:num w:numId="3">
    <w:abstractNumId w:val="2"/>
  </w:num>
  <w:num w:numId="4">
    <w:abstractNumId w:val="6"/>
  </w:num>
  <w:num w:numId="5">
    <w:abstractNumId w:val="1"/>
  </w:num>
  <w:num w:numId="6">
    <w:abstractNumId w:val="3"/>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E64131"/>
    <w:rsid w:val="00035A8F"/>
    <w:rsid w:val="000E33E0"/>
    <w:rsid w:val="001435F5"/>
    <w:rsid w:val="001C2FC8"/>
    <w:rsid w:val="001E6F3F"/>
    <w:rsid w:val="00230166"/>
    <w:rsid w:val="00241E0C"/>
    <w:rsid w:val="00281814"/>
    <w:rsid w:val="002C6DDB"/>
    <w:rsid w:val="002D552C"/>
    <w:rsid w:val="003B5A82"/>
    <w:rsid w:val="003D3A68"/>
    <w:rsid w:val="005B1F8A"/>
    <w:rsid w:val="005B7E67"/>
    <w:rsid w:val="005C41FD"/>
    <w:rsid w:val="006766E6"/>
    <w:rsid w:val="006C530A"/>
    <w:rsid w:val="006D03C1"/>
    <w:rsid w:val="006E6736"/>
    <w:rsid w:val="006E7097"/>
    <w:rsid w:val="00766AFC"/>
    <w:rsid w:val="00785843"/>
    <w:rsid w:val="00797CC0"/>
    <w:rsid w:val="007C45C3"/>
    <w:rsid w:val="007E4AA6"/>
    <w:rsid w:val="00A4202B"/>
    <w:rsid w:val="00AB1877"/>
    <w:rsid w:val="00AC4923"/>
    <w:rsid w:val="00AE7463"/>
    <w:rsid w:val="00BA58C6"/>
    <w:rsid w:val="00CC2A47"/>
    <w:rsid w:val="00D5763F"/>
    <w:rsid w:val="00DE4F0F"/>
    <w:rsid w:val="00E64131"/>
    <w:rsid w:val="00E7681B"/>
    <w:rsid w:val="00F21149"/>
    <w:rsid w:val="00F43CA0"/>
    <w:rsid w:val="00F7293D"/>
    <w:rsid w:val="00FF41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4131"/>
    <w:pPr>
      <w:spacing w:after="0" w:line="240" w:lineRule="auto"/>
    </w:pPr>
    <w:rPr>
      <w:rFonts w:eastAsiaTheme="minorEastAsia"/>
      <w:sz w:val="24"/>
      <w:szCs w:val="24"/>
    </w:rPr>
  </w:style>
  <w:style w:type="paragraph" w:styleId="Heading2">
    <w:name w:val="heading 2"/>
    <w:basedOn w:val="Normal"/>
    <w:link w:val="Heading2Char"/>
    <w:uiPriority w:val="9"/>
    <w:qFormat/>
    <w:rsid w:val="00DE4F0F"/>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4131"/>
    <w:pPr>
      <w:tabs>
        <w:tab w:val="center" w:pos="4680"/>
        <w:tab w:val="right" w:pos="9360"/>
      </w:tabs>
    </w:pPr>
    <w:rPr>
      <w:rFonts w:eastAsiaTheme="minorHAnsi"/>
      <w:sz w:val="22"/>
      <w:szCs w:val="22"/>
    </w:rPr>
  </w:style>
  <w:style w:type="character" w:customStyle="1" w:styleId="HeaderChar">
    <w:name w:val="Header Char"/>
    <w:basedOn w:val="DefaultParagraphFont"/>
    <w:link w:val="Header"/>
    <w:uiPriority w:val="99"/>
    <w:rsid w:val="00E64131"/>
  </w:style>
  <w:style w:type="paragraph" w:styleId="Footer">
    <w:name w:val="footer"/>
    <w:basedOn w:val="Normal"/>
    <w:link w:val="FooterChar"/>
    <w:uiPriority w:val="99"/>
    <w:unhideWhenUsed/>
    <w:rsid w:val="00E64131"/>
    <w:pPr>
      <w:tabs>
        <w:tab w:val="center" w:pos="4680"/>
        <w:tab w:val="right" w:pos="9360"/>
      </w:tabs>
    </w:pPr>
    <w:rPr>
      <w:rFonts w:eastAsiaTheme="minorHAnsi"/>
      <w:sz w:val="22"/>
      <w:szCs w:val="22"/>
    </w:rPr>
  </w:style>
  <w:style w:type="character" w:customStyle="1" w:styleId="FooterChar">
    <w:name w:val="Footer Char"/>
    <w:basedOn w:val="DefaultParagraphFont"/>
    <w:link w:val="Footer"/>
    <w:uiPriority w:val="99"/>
    <w:rsid w:val="00E64131"/>
  </w:style>
  <w:style w:type="paragraph" w:styleId="ListParagraph">
    <w:name w:val="List Paragraph"/>
    <w:basedOn w:val="Normal"/>
    <w:uiPriority w:val="34"/>
    <w:qFormat/>
    <w:rsid w:val="00E64131"/>
    <w:pPr>
      <w:ind w:left="720"/>
      <w:contextualSpacing/>
    </w:pPr>
  </w:style>
  <w:style w:type="character" w:customStyle="1" w:styleId="apple-converted-space">
    <w:name w:val="apple-converted-space"/>
    <w:basedOn w:val="DefaultParagraphFont"/>
    <w:rsid w:val="002C6DDB"/>
  </w:style>
  <w:style w:type="character" w:styleId="Emphasis">
    <w:name w:val="Emphasis"/>
    <w:basedOn w:val="DefaultParagraphFont"/>
    <w:uiPriority w:val="20"/>
    <w:qFormat/>
    <w:rsid w:val="00AE7463"/>
    <w:rPr>
      <w:i/>
      <w:iCs/>
    </w:rPr>
  </w:style>
  <w:style w:type="character" w:styleId="Hyperlink">
    <w:name w:val="Hyperlink"/>
    <w:basedOn w:val="DefaultParagraphFont"/>
    <w:uiPriority w:val="99"/>
    <w:unhideWhenUsed/>
    <w:rsid w:val="000E33E0"/>
    <w:rPr>
      <w:color w:val="0000FF" w:themeColor="hyperlink"/>
      <w:u w:val="single"/>
    </w:rPr>
  </w:style>
  <w:style w:type="character" w:customStyle="1" w:styleId="Heading2Char">
    <w:name w:val="Heading 2 Char"/>
    <w:basedOn w:val="DefaultParagraphFont"/>
    <w:link w:val="Heading2"/>
    <w:uiPriority w:val="9"/>
    <w:rsid w:val="00DE4F0F"/>
    <w:rPr>
      <w:rFonts w:ascii="Times New Roman" w:eastAsia="Times New Roman" w:hAnsi="Times New Roman" w:cs="Times New Roman"/>
      <w:b/>
      <w:bCs/>
      <w:sz w:val="36"/>
      <w:szCs w:val="36"/>
    </w:rPr>
  </w:style>
  <w:style w:type="paragraph" w:styleId="BalloonText">
    <w:name w:val="Balloon Text"/>
    <w:basedOn w:val="Normal"/>
    <w:link w:val="BalloonTextChar"/>
    <w:uiPriority w:val="99"/>
    <w:semiHidden/>
    <w:unhideWhenUsed/>
    <w:rsid w:val="00BA58C6"/>
    <w:rPr>
      <w:rFonts w:ascii="Tahoma" w:hAnsi="Tahoma" w:cs="Tahoma"/>
      <w:sz w:val="16"/>
      <w:szCs w:val="16"/>
    </w:rPr>
  </w:style>
  <w:style w:type="character" w:customStyle="1" w:styleId="BalloonTextChar">
    <w:name w:val="Balloon Text Char"/>
    <w:basedOn w:val="DefaultParagraphFont"/>
    <w:link w:val="BalloonText"/>
    <w:uiPriority w:val="99"/>
    <w:semiHidden/>
    <w:rsid w:val="00BA58C6"/>
    <w:rPr>
      <w:rFonts w:ascii="Tahoma" w:eastAsiaTheme="minorEastAs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4131"/>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4131"/>
    <w:pPr>
      <w:tabs>
        <w:tab w:val="center" w:pos="4680"/>
        <w:tab w:val="right" w:pos="9360"/>
      </w:tabs>
    </w:pPr>
    <w:rPr>
      <w:rFonts w:eastAsiaTheme="minorHAnsi"/>
      <w:sz w:val="22"/>
      <w:szCs w:val="22"/>
    </w:rPr>
  </w:style>
  <w:style w:type="character" w:customStyle="1" w:styleId="HeaderChar">
    <w:name w:val="Header Char"/>
    <w:basedOn w:val="DefaultParagraphFont"/>
    <w:link w:val="Header"/>
    <w:uiPriority w:val="99"/>
    <w:rsid w:val="00E64131"/>
  </w:style>
  <w:style w:type="paragraph" w:styleId="Footer">
    <w:name w:val="footer"/>
    <w:basedOn w:val="Normal"/>
    <w:link w:val="FooterChar"/>
    <w:uiPriority w:val="99"/>
    <w:unhideWhenUsed/>
    <w:rsid w:val="00E64131"/>
    <w:pPr>
      <w:tabs>
        <w:tab w:val="center" w:pos="4680"/>
        <w:tab w:val="right" w:pos="9360"/>
      </w:tabs>
    </w:pPr>
    <w:rPr>
      <w:rFonts w:eastAsiaTheme="minorHAnsi"/>
      <w:sz w:val="22"/>
      <w:szCs w:val="22"/>
    </w:rPr>
  </w:style>
  <w:style w:type="character" w:customStyle="1" w:styleId="FooterChar">
    <w:name w:val="Footer Char"/>
    <w:basedOn w:val="DefaultParagraphFont"/>
    <w:link w:val="Footer"/>
    <w:uiPriority w:val="99"/>
    <w:rsid w:val="00E64131"/>
  </w:style>
  <w:style w:type="paragraph" w:styleId="ListParagraph">
    <w:name w:val="List Paragraph"/>
    <w:basedOn w:val="Normal"/>
    <w:uiPriority w:val="34"/>
    <w:qFormat/>
    <w:rsid w:val="00E64131"/>
    <w:pPr>
      <w:ind w:left="720"/>
      <w:contextualSpacing/>
    </w:pPr>
  </w:style>
  <w:style w:type="character" w:customStyle="1" w:styleId="apple-converted-space">
    <w:name w:val="apple-converted-space"/>
    <w:basedOn w:val="DefaultParagraphFont"/>
    <w:rsid w:val="002C6D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9907992">
      <w:bodyDiv w:val="1"/>
      <w:marLeft w:val="0"/>
      <w:marRight w:val="0"/>
      <w:marTop w:val="0"/>
      <w:marBottom w:val="0"/>
      <w:divBdr>
        <w:top w:val="none" w:sz="0" w:space="0" w:color="auto"/>
        <w:left w:val="none" w:sz="0" w:space="0" w:color="auto"/>
        <w:bottom w:val="none" w:sz="0" w:space="0" w:color="auto"/>
        <w:right w:val="none" w:sz="0" w:space="0" w:color="auto"/>
      </w:divBdr>
    </w:div>
    <w:div w:id="983051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reviews.libraryjournal.com/2012/10/best-of/database"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online.culturegrams.com" TargetMode="External"/><Relationship Id="rId4" Type="http://schemas.microsoft.com/office/2007/relationships/stylesWithEffects" Target="stylesWithEffects.xml"/><Relationship Id="rId9" Type="http://schemas.openxmlformats.org/officeDocument/2006/relationships/hyperlink" Target="http://online.culturegrams.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A905D2-E6A6-4C58-8A6A-462140461D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6</Pages>
  <Words>817</Words>
  <Characters>4657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PGCPS</Company>
  <LinksUpToDate>false</LinksUpToDate>
  <CharactersWithSpaces>5464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Abegail Prado</dc:creator>
  <cp:lastModifiedBy>Prado, Abegail</cp:lastModifiedBy>
  <cp:revision>7</cp:revision>
  <cp:lastPrinted>2015-10-29T20:12:00Z</cp:lastPrinted>
  <dcterms:created xsi:type="dcterms:W3CDTF">2015-10-29T12:48:00Z</dcterms:created>
  <dcterms:modified xsi:type="dcterms:W3CDTF">2015-10-29T20:27:00Z</dcterms:modified>
</cp:coreProperties>
</file>